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F349" w14:textId="77777777" w:rsidR="001C3D28" w:rsidRPr="001C3D28" w:rsidRDefault="001C3D28" w:rsidP="004B407F">
      <w:pPr>
        <w:rPr>
          <w:b/>
          <w:bCs/>
        </w:rPr>
      </w:pPr>
    </w:p>
    <w:p w14:paraId="66DB753C" w14:textId="65545423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Cette formation importante fait partie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du programme de prévention des mauvais traitements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d’ordre sexuel de l’Ordre des enseignantes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des enseignants de l’Ontario.</w:t>
      </w:r>
    </w:p>
    <w:p w14:paraId="6E4971E7" w14:textId="4636D245" w:rsidR="0092238C" w:rsidRPr="006A4D72" w:rsidRDefault="0092238C" w:rsidP="004B407F">
      <w:pPr>
        <w:rPr>
          <w:lang w:val="fr-CA"/>
        </w:rPr>
      </w:pPr>
    </w:p>
    <w:p w14:paraId="57534ACB" w14:textId="1FE3D3B1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Ce programme vous procurera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les connaissances et les outils voulus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pour prévenir les abus</w:t>
      </w:r>
    </w:p>
    <w:p w14:paraId="7C493779" w14:textId="7468DCA0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et</w:t>
      </w:r>
      <w:proofErr w:type="gramEnd"/>
      <w:r w:rsidRPr="006A4D72">
        <w:rPr>
          <w:lang w:val="fr-CA"/>
        </w:rPr>
        <w:t xml:space="preserve"> les mauvais traitements, y réagir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signaler vos suspicions ainsi que toute conduite</w:t>
      </w:r>
    </w:p>
    <w:p w14:paraId="3EB99455" w14:textId="77777777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non</w:t>
      </w:r>
      <w:proofErr w:type="gramEnd"/>
      <w:r w:rsidRPr="006A4D72">
        <w:rPr>
          <w:lang w:val="fr-CA"/>
        </w:rPr>
        <w:t xml:space="preserve"> professionnelle de la part d’une personne adulte.</w:t>
      </w:r>
    </w:p>
    <w:p w14:paraId="707C686D" w14:textId="77777777" w:rsidR="004B407F" w:rsidRPr="006A4D72" w:rsidRDefault="004B407F" w:rsidP="004B407F">
      <w:pPr>
        <w:rPr>
          <w:lang w:val="fr-CA"/>
        </w:rPr>
      </w:pPr>
    </w:p>
    <w:p w14:paraId="70B2F63E" w14:textId="66BBB4D6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La sécurité et la protection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des élèves sont une priorité pour l’Ordre.</w:t>
      </w:r>
    </w:p>
    <w:p w14:paraId="1C9DA535" w14:textId="77777777" w:rsidR="004B407F" w:rsidRPr="006A4D72" w:rsidRDefault="004B407F" w:rsidP="004B407F">
      <w:pPr>
        <w:rPr>
          <w:lang w:val="fr-CA"/>
        </w:rPr>
      </w:pPr>
    </w:p>
    <w:p w14:paraId="2A492517" w14:textId="77777777" w:rsidR="006A4D72" w:rsidRDefault="004B407F" w:rsidP="004B407F">
      <w:pPr>
        <w:rPr>
          <w:lang w:val="fr-CA"/>
        </w:rPr>
      </w:pPr>
      <w:r w:rsidRPr="006A4D72">
        <w:rPr>
          <w:lang w:val="fr-CA"/>
        </w:rPr>
        <w:t>Pour soutenir cette priorité,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l’Ordre a mis en place son programme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 prévention des mauvais traitements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d’ordre sexuel en janvier 2022.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On y accède depuis le site de l’Ordre.</w:t>
      </w:r>
      <w:r w:rsidR="006A4D72">
        <w:rPr>
          <w:lang w:val="fr-CA"/>
        </w:rPr>
        <w:t xml:space="preserve"> </w:t>
      </w:r>
    </w:p>
    <w:p w14:paraId="28DEE629" w14:textId="77777777" w:rsidR="006A4D72" w:rsidRDefault="006A4D72" w:rsidP="004B407F">
      <w:pPr>
        <w:rPr>
          <w:lang w:val="fr-CA"/>
        </w:rPr>
      </w:pPr>
    </w:p>
    <w:p w14:paraId="6F590B3B" w14:textId="19CE11B6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L’objectif premier du programme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 prévention des mauvais traitements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d’ordre sexuel est d’assurer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la sécurité et le bien</w:t>
      </w:r>
      <w:r w:rsidR="006A4D72">
        <w:rPr>
          <w:lang w:val="fr-CA"/>
        </w:rPr>
        <w:t>-</w:t>
      </w:r>
      <w:r w:rsidRPr="006A4D72">
        <w:rPr>
          <w:lang w:val="fr-CA"/>
        </w:rPr>
        <w:t>être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des élèves en les protégeant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contre les violences sexuelles.</w:t>
      </w:r>
    </w:p>
    <w:p w14:paraId="4610B7EA" w14:textId="77777777" w:rsidR="004B407F" w:rsidRPr="006A4D72" w:rsidRDefault="004B407F" w:rsidP="004B407F">
      <w:pPr>
        <w:rPr>
          <w:lang w:val="fr-CA"/>
        </w:rPr>
      </w:pPr>
    </w:p>
    <w:p w14:paraId="2FFC5BA2" w14:textId="795BF195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Toutes les personnes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qui étaient membres en règle de l</w:t>
      </w:r>
      <w:r w:rsidR="00C107E7">
        <w:rPr>
          <w:lang w:val="fr-CA"/>
        </w:rPr>
        <w:t>’O</w:t>
      </w:r>
      <w:r w:rsidRPr="006A4D72">
        <w:rPr>
          <w:lang w:val="fr-CA"/>
        </w:rPr>
        <w:t>rdre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au 1</w:t>
      </w:r>
      <w:r>
        <w:rPr>
          <w:rFonts w:ascii="Arial" w:hAnsi="Arial" w:cs="Arial"/>
        </w:rPr>
        <w:t>ᵉ</w:t>
      </w:r>
      <w:r w:rsidRPr="006A4D72">
        <w:rPr>
          <w:rFonts w:ascii="Arial" w:hAnsi="Arial" w:cs="Arial"/>
          <w:lang w:val="fr-CA"/>
        </w:rPr>
        <w:t>ʳ</w:t>
      </w:r>
      <w:r w:rsidRPr="006A4D72">
        <w:rPr>
          <w:lang w:val="fr-CA"/>
        </w:rPr>
        <w:t xml:space="preserve"> janvier 2022 sont tenues</w:t>
      </w:r>
    </w:p>
    <w:p w14:paraId="7F5433BC" w14:textId="77777777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de</w:t>
      </w:r>
      <w:proofErr w:type="gramEnd"/>
      <w:r w:rsidRPr="006A4D72">
        <w:rPr>
          <w:lang w:val="fr-CA"/>
        </w:rPr>
        <w:t xml:space="preserve"> suivre le programme.</w:t>
      </w:r>
    </w:p>
    <w:p w14:paraId="6AEF682F" w14:textId="77777777" w:rsidR="006A4D72" w:rsidRDefault="006A4D72" w:rsidP="004B407F">
      <w:pPr>
        <w:rPr>
          <w:lang w:val="fr-CA"/>
        </w:rPr>
      </w:pPr>
    </w:p>
    <w:p w14:paraId="23CFFF1B" w14:textId="37E1F6AE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La formation Priorité Jeunesse sur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 xml:space="preserve">la prévention des abus </w:t>
      </w:r>
      <w:proofErr w:type="spellStart"/>
      <w:r w:rsidRPr="006A4D72">
        <w:rPr>
          <w:lang w:val="fr-CA"/>
        </w:rPr>
        <w:t>pédosexuels</w:t>
      </w:r>
      <w:proofErr w:type="spellEnd"/>
      <w:r w:rsidR="006A4D72">
        <w:rPr>
          <w:lang w:val="fr-CA"/>
        </w:rPr>
        <w:t xml:space="preserve"> </w:t>
      </w:r>
      <w:r w:rsidRPr="006A4D72">
        <w:rPr>
          <w:lang w:val="fr-CA"/>
        </w:rPr>
        <w:t>aidera le personnel éducatif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à offrir des milieux s</w:t>
      </w:r>
      <w:r w:rsidR="003F5CA1">
        <w:rPr>
          <w:lang w:val="fr-CA"/>
        </w:rPr>
        <w:t>u</w:t>
      </w:r>
      <w:r w:rsidRPr="006A4D72">
        <w:rPr>
          <w:lang w:val="fr-CA"/>
        </w:rPr>
        <w:t>rs aux enfants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aidera le personnel éducatif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des écoles publiques ontariennes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à comprendre la problématique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 xml:space="preserve">des abus </w:t>
      </w:r>
      <w:proofErr w:type="spellStart"/>
      <w:r w:rsidRPr="006A4D72">
        <w:rPr>
          <w:lang w:val="fr-CA"/>
        </w:rPr>
        <w:t>pédosexuels</w:t>
      </w:r>
      <w:proofErr w:type="spellEnd"/>
      <w:r w:rsidRPr="006A4D72">
        <w:rPr>
          <w:lang w:val="fr-CA"/>
        </w:rPr>
        <w:t>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l’importance de mettre en œuvre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des politiques de protection des enfants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le rôle crucial que les adultes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ont à jouer pour protéger les enfants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les adolescents contre les violences sexuelles.</w:t>
      </w:r>
    </w:p>
    <w:p w14:paraId="7D7A6B20" w14:textId="77777777" w:rsidR="004B407F" w:rsidRPr="006A4D72" w:rsidRDefault="004B407F" w:rsidP="004B407F">
      <w:pPr>
        <w:rPr>
          <w:lang w:val="fr-CA"/>
        </w:rPr>
      </w:pPr>
    </w:p>
    <w:p w14:paraId="58AEB0DD" w14:textId="16BBB736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L’Ordre reconna</w:t>
      </w:r>
      <w:r w:rsidR="002C12C0">
        <w:rPr>
          <w:lang w:val="fr-CA"/>
        </w:rPr>
        <w:t>i</w:t>
      </w:r>
      <w:r w:rsidRPr="006A4D72">
        <w:rPr>
          <w:lang w:val="fr-CA"/>
        </w:rPr>
        <w:t>t que le programme de prévention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des abus sexuels contient des éléments sensibles.</w:t>
      </w:r>
    </w:p>
    <w:p w14:paraId="40C3ED4B" w14:textId="77777777" w:rsidR="004B407F" w:rsidRPr="006A4D72" w:rsidRDefault="004B407F" w:rsidP="004B407F">
      <w:pPr>
        <w:rPr>
          <w:lang w:val="fr-CA"/>
        </w:rPr>
      </w:pPr>
    </w:p>
    <w:p w14:paraId="58C83B25" w14:textId="045804BA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À mesure que vous avancez dans la formation,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voyez le contenu avec votre regard d’éducateur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pensez aux moyens d’intégrer le tout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dans vos tâches quotidiennes</w:t>
      </w:r>
    </w:p>
    <w:p w14:paraId="1491D7CE" w14:textId="3FBA12E3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pour</w:t>
      </w:r>
      <w:proofErr w:type="gramEnd"/>
      <w:r w:rsidRPr="006A4D72">
        <w:rPr>
          <w:lang w:val="fr-CA"/>
        </w:rPr>
        <w:t xml:space="preserve"> mieux protéger les enfants.</w:t>
      </w:r>
      <w:r w:rsidR="006A4D72">
        <w:rPr>
          <w:lang w:val="fr-CA"/>
        </w:rPr>
        <w:t xml:space="preserve"> </w:t>
      </w:r>
    </w:p>
    <w:p w14:paraId="3A10B9C0" w14:textId="77777777" w:rsidR="004B407F" w:rsidRPr="006A4D72" w:rsidRDefault="004B407F" w:rsidP="004B407F">
      <w:pPr>
        <w:rPr>
          <w:lang w:val="fr-CA"/>
        </w:rPr>
      </w:pPr>
    </w:p>
    <w:p w14:paraId="7E498EB2" w14:textId="1ECECFCC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Nous vous suggérons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 penser à la meilleure façon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pour vous de suivre cette formation.</w:t>
      </w:r>
    </w:p>
    <w:p w14:paraId="66F43647" w14:textId="77777777" w:rsidR="004B407F" w:rsidRPr="006A4D72" w:rsidRDefault="004B407F" w:rsidP="004B407F">
      <w:pPr>
        <w:rPr>
          <w:lang w:val="fr-CA"/>
        </w:rPr>
      </w:pPr>
    </w:p>
    <w:p w14:paraId="6301D39D" w14:textId="420C2F51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Libre à vous de décider si vous préférez la suivre seul</w:t>
      </w:r>
      <w:r w:rsidR="000D7E26">
        <w:rPr>
          <w:lang w:val="fr-CA"/>
        </w:rPr>
        <w:t>(</w:t>
      </w:r>
      <w:r w:rsidRPr="006A4D72">
        <w:rPr>
          <w:lang w:val="fr-CA"/>
        </w:rPr>
        <w:t>e</w:t>
      </w:r>
      <w:r w:rsidR="000D7E26">
        <w:rPr>
          <w:lang w:val="fr-CA"/>
        </w:rPr>
        <w:t>)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ou en compagnie d’une autre</w:t>
      </w:r>
    </w:p>
    <w:p w14:paraId="7F3F8100" w14:textId="0CBDD1EF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personne</w:t>
      </w:r>
      <w:proofErr w:type="gramEnd"/>
      <w:r w:rsidRPr="006A4D72">
        <w:rPr>
          <w:lang w:val="fr-CA"/>
        </w:rPr>
        <w:t xml:space="preserve"> avec qui vous vous sentez à l’aise,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ou encore en groupe, avec des collègues.</w:t>
      </w:r>
    </w:p>
    <w:p w14:paraId="4244D556" w14:textId="77777777" w:rsidR="004B407F" w:rsidRPr="006A4D72" w:rsidRDefault="004B407F" w:rsidP="004B407F">
      <w:pPr>
        <w:rPr>
          <w:lang w:val="fr-CA"/>
        </w:rPr>
      </w:pPr>
    </w:p>
    <w:p w14:paraId="24F57CF9" w14:textId="32962A8A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Vous pouvez aussi choisir de réaliser tous les modules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d’un seul coup ou un à la fois,</w:t>
      </w:r>
    </w:p>
    <w:p w14:paraId="78C8121A" w14:textId="77777777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avec</w:t>
      </w:r>
      <w:proofErr w:type="gramEnd"/>
      <w:r w:rsidRPr="006A4D72">
        <w:rPr>
          <w:lang w:val="fr-CA"/>
        </w:rPr>
        <w:t xml:space="preserve"> des pauses entre les modules.</w:t>
      </w:r>
    </w:p>
    <w:p w14:paraId="2E6B71BF" w14:textId="77777777" w:rsidR="004B407F" w:rsidRPr="006A4D72" w:rsidRDefault="004B407F" w:rsidP="004B407F">
      <w:pPr>
        <w:rPr>
          <w:lang w:val="fr-CA"/>
        </w:rPr>
      </w:pPr>
    </w:p>
    <w:p w14:paraId="43B83092" w14:textId="23500FD5" w:rsidR="004B407F" w:rsidRPr="006A4D72" w:rsidRDefault="004B407F" w:rsidP="004B407F">
      <w:pPr>
        <w:rPr>
          <w:lang w:val="fr-CA"/>
        </w:rPr>
      </w:pPr>
      <w:proofErr w:type="spellStart"/>
      <w:r>
        <w:t>L’Ordre</w:t>
      </w:r>
      <w:proofErr w:type="spellEnd"/>
      <w:r>
        <w:t xml:space="preserve"> ne sera pas </w:t>
      </w:r>
      <w:proofErr w:type="spellStart"/>
      <w:r>
        <w:t>informé</w:t>
      </w:r>
      <w:proofErr w:type="spellEnd"/>
      <w:r w:rsidR="006A4D72">
        <w:t xml:space="preserve"> </w:t>
      </w:r>
      <w:r w:rsidRPr="006A4D72">
        <w:rPr>
          <w:lang w:val="fr-CA"/>
        </w:rPr>
        <w:t xml:space="preserve">du </w:t>
      </w:r>
      <w:proofErr w:type="gramStart"/>
      <w:r w:rsidRPr="006A4D72">
        <w:rPr>
          <w:lang w:val="fr-CA"/>
        </w:rPr>
        <w:t>temps</w:t>
      </w:r>
      <w:proofErr w:type="gramEnd"/>
      <w:r w:rsidRPr="006A4D72">
        <w:rPr>
          <w:lang w:val="fr-CA"/>
        </w:rPr>
        <w:t xml:space="preserve"> que vous avez pris pour réaliser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les modules ni du nombre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de fois que vous aurez repris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 test avant de le réussir.</w:t>
      </w:r>
    </w:p>
    <w:p w14:paraId="0C2C263C" w14:textId="77777777" w:rsidR="004B407F" w:rsidRPr="006A4D72" w:rsidRDefault="004B407F" w:rsidP="004B407F">
      <w:pPr>
        <w:rPr>
          <w:lang w:val="fr-CA"/>
        </w:rPr>
      </w:pPr>
    </w:p>
    <w:p w14:paraId="02D87EA5" w14:textId="43B38B50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Le CCPE collabore avec des survivantes</w:t>
      </w:r>
      <w:r w:rsidR="000F2A95">
        <w:rPr>
          <w:lang w:val="fr-CA"/>
        </w:rPr>
        <w:t xml:space="preserve"> et survivants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pour sensibiliser le public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à la protection des enfants.</w:t>
      </w:r>
    </w:p>
    <w:p w14:paraId="467F3FA1" w14:textId="77777777" w:rsidR="004B407F" w:rsidRPr="006A4D72" w:rsidRDefault="004B407F" w:rsidP="004B407F">
      <w:pPr>
        <w:rPr>
          <w:lang w:val="fr-CA"/>
        </w:rPr>
      </w:pPr>
    </w:p>
    <w:p w14:paraId="595AC0ED" w14:textId="12BB38D8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lastRenderedPageBreak/>
        <w:t>Des témoignages d’expériences personnelles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permettent d’approfondir l’apprentissage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la compréhension dans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 but de protéger les enfants.</w:t>
      </w:r>
    </w:p>
    <w:p w14:paraId="09A8232F" w14:textId="77777777" w:rsidR="004B407F" w:rsidRPr="006A4D72" w:rsidRDefault="004B407F" w:rsidP="004B407F">
      <w:pPr>
        <w:rPr>
          <w:lang w:val="fr-CA"/>
        </w:rPr>
      </w:pPr>
    </w:p>
    <w:p w14:paraId="2AED7F7F" w14:textId="5421AA62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Il n’est pas nécessaire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d’entendre tous ces témoignages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pour réussir le test final de validation des connaissances.</w:t>
      </w:r>
    </w:p>
    <w:p w14:paraId="7440FAB5" w14:textId="77777777" w:rsidR="004B407F" w:rsidRPr="006A4D72" w:rsidRDefault="004B407F" w:rsidP="004B407F">
      <w:pPr>
        <w:rPr>
          <w:lang w:val="fr-CA"/>
        </w:rPr>
      </w:pPr>
    </w:p>
    <w:p w14:paraId="4BFA145C" w14:textId="581B76BA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Et certaines personnes préf</w:t>
      </w:r>
      <w:r w:rsidR="00777BA6">
        <w:rPr>
          <w:lang w:val="fr-CA"/>
        </w:rPr>
        <w:t>è</w:t>
      </w:r>
      <w:r w:rsidRPr="006A4D72">
        <w:rPr>
          <w:lang w:val="fr-CA"/>
        </w:rPr>
        <w:t>reront lire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les transcriptions plutôt que de regarder les vidéos.</w:t>
      </w:r>
    </w:p>
    <w:p w14:paraId="53EBF712" w14:textId="77777777" w:rsidR="004B407F" w:rsidRPr="006A4D72" w:rsidRDefault="004B407F" w:rsidP="004B407F">
      <w:pPr>
        <w:rPr>
          <w:lang w:val="fr-CA"/>
        </w:rPr>
      </w:pPr>
    </w:p>
    <w:p w14:paraId="05AC6E62" w14:textId="2F0C3139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Chaque vidéo est accompagnée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d’une transcription que vous pouvez obtenir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en cliquant sur le bouton apparaissant sous la vidéo.</w:t>
      </w:r>
    </w:p>
    <w:p w14:paraId="431359AD" w14:textId="77777777" w:rsidR="004B407F" w:rsidRPr="006A4D72" w:rsidRDefault="004B407F" w:rsidP="004B407F">
      <w:pPr>
        <w:rPr>
          <w:lang w:val="fr-CA"/>
        </w:rPr>
      </w:pPr>
    </w:p>
    <w:p w14:paraId="0120FC70" w14:textId="72DDB1B2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Si vous êtes une survivante</w:t>
      </w:r>
      <w:r w:rsidR="001930C7">
        <w:rPr>
          <w:lang w:val="fr-CA"/>
        </w:rPr>
        <w:t xml:space="preserve"> ou un survivant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que vous avez besoin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d’un soutien additionnel</w:t>
      </w:r>
    </w:p>
    <w:p w14:paraId="223BC30E" w14:textId="78ACDC41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durant</w:t>
      </w:r>
      <w:proofErr w:type="gramEnd"/>
      <w:r w:rsidRPr="006A4D72">
        <w:rPr>
          <w:lang w:val="fr-CA"/>
        </w:rPr>
        <w:t xml:space="preserve"> la formation, communiquez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avec nos services de soutien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à l’adresse soutien@ProtegeonsNosEnfants.ca.</w:t>
      </w:r>
    </w:p>
    <w:p w14:paraId="69B6A4D5" w14:textId="77777777" w:rsidR="004B407F" w:rsidRPr="006A4D72" w:rsidRDefault="004B407F" w:rsidP="004B407F">
      <w:pPr>
        <w:rPr>
          <w:lang w:val="fr-CA"/>
        </w:rPr>
      </w:pPr>
    </w:p>
    <w:p w14:paraId="49BEC3EF" w14:textId="0830F624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 xml:space="preserve">Si vous êtes une enseignante </w:t>
      </w:r>
      <w:r w:rsidR="00EB4F0A">
        <w:rPr>
          <w:lang w:val="fr-CA"/>
        </w:rPr>
        <w:t xml:space="preserve">ou un enseignant </w:t>
      </w:r>
      <w:r w:rsidRPr="006A4D72">
        <w:rPr>
          <w:lang w:val="fr-CA"/>
        </w:rPr>
        <w:t>agréé de l’Ontario,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vous pouvez accéder à la formation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en vous connectant à l’espace membres de l’Ordre.</w:t>
      </w:r>
    </w:p>
    <w:p w14:paraId="366F83E9" w14:textId="77777777" w:rsidR="004B407F" w:rsidRPr="006A4D72" w:rsidRDefault="004B407F" w:rsidP="004B407F">
      <w:pPr>
        <w:rPr>
          <w:lang w:val="fr-CA"/>
        </w:rPr>
      </w:pPr>
    </w:p>
    <w:p w14:paraId="099BFC37" w14:textId="76DA88D1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Si vous êtes une candidate</w:t>
      </w:r>
      <w:r w:rsidR="00D15BE3">
        <w:rPr>
          <w:lang w:val="fr-CA"/>
        </w:rPr>
        <w:t xml:space="preserve"> ou un candidat</w:t>
      </w:r>
      <w:r w:rsidRPr="006A4D72">
        <w:rPr>
          <w:lang w:val="fr-CA"/>
        </w:rPr>
        <w:t xml:space="preserve"> à l’agrément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que vous n’avez pas accès à l’espace membres,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vous pouvez accéder à la formation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en vous connectant à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la page du statut de votre demande.</w:t>
      </w:r>
    </w:p>
    <w:p w14:paraId="40278B78" w14:textId="38BFB9C1" w:rsidR="004B407F" w:rsidRPr="006A4D72" w:rsidRDefault="006A4D72" w:rsidP="004B407F">
      <w:pPr>
        <w:rPr>
          <w:lang w:val="fr-CA"/>
        </w:rPr>
      </w:pPr>
      <w:r>
        <w:rPr>
          <w:lang w:val="fr-CA"/>
        </w:rPr>
        <w:t xml:space="preserve"> </w:t>
      </w:r>
    </w:p>
    <w:p w14:paraId="6BE5D2F9" w14:textId="3D2923FB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Pour avoir accès à la formation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à la demande d’une autre organisation,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communiquez avec le CCPE à l’adresse</w:t>
      </w:r>
      <w:r w:rsidR="006A4D72">
        <w:rPr>
          <w:lang w:val="fr-CA"/>
        </w:rPr>
        <w:t xml:space="preserve"> </w:t>
      </w:r>
      <w:hyperlink r:id="rId6" w:history="1">
        <w:r w:rsidR="006A4D72" w:rsidRPr="00437CFC">
          <w:rPr>
            <w:rStyle w:val="Hyperlink"/>
            <w:lang w:val="fr-CA"/>
          </w:rPr>
          <w:t>education@ProtegeonsNosEnfants.ca</w:t>
        </w:r>
      </w:hyperlink>
      <w:r w:rsidR="006A4D72">
        <w:rPr>
          <w:lang w:val="fr-CA"/>
        </w:rPr>
        <w:t xml:space="preserve"> </w:t>
      </w:r>
      <w:r w:rsidRPr="006A4D72">
        <w:rPr>
          <w:lang w:val="fr-CA"/>
        </w:rPr>
        <w:t>et nous vous indiquerons</w:t>
      </w:r>
    </w:p>
    <w:p w14:paraId="6ADB7A96" w14:textId="77777777" w:rsidR="004B407F" w:rsidRPr="006A4D72" w:rsidRDefault="004B407F" w:rsidP="004B407F">
      <w:pPr>
        <w:rPr>
          <w:lang w:val="fr-CA"/>
        </w:rPr>
      </w:pPr>
      <w:proofErr w:type="gramStart"/>
      <w:r w:rsidRPr="006A4D72">
        <w:rPr>
          <w:lang w:val="fr-CA"/>
        </w:rPr>
        <w:t>votre</w:t>
      </w:r>
      <w:proofErr w:type="gramEnd"/>
      <w:r w:rsidRPr="006A4D72">
        <w:rPr>
          <w:lang w:val="fr-CA"/>
        </w:rPr>
        <w:t xml:space="preserve"> portail de connexion.</w:t>
      </w:r>
    </w:p>
    <w:p w14:paraId="00FACE7F" w14:textId="77777777" w:rsidR="004B407F" w:rsidRPr="006A4D72" w:rsidRDefault="004B407F" w:rsidP="004B407F">
      <w:pPr>
        <w:rPr>
          <w:lang w:val="fr-CA"/>
        </w:rPr>
      </w:pPr>
    </w:p>
    <w:p w14:paraId="59E43400" w14:textId="0382F3ED" w:rsidR="004B407F" w:rsidRPr="006A4D72" w:rsidRDefault="004B407F" w:rsidP="004B407F">
      <w:pPr>
        <w:rPr>
          <w:lang w:val="fr-CA"/>
        </w:rPr>
      </w:pPr>
      <w:r w:rsidRPr="006A4D72">
        <w:rPr>
          <w:lang w:val="fr-CA"/>
        </w:rPr>
        <w:t>En suivant cette formation,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vous soutiendrez nos efforts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pour faire en sorte que tous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les élèves se sentent en sécurité</w:t>
      </w:r>
      <w:r w:rsidR="006A4D72">
        <w:rPr>
          <w:lang w:val="fr-CA"/>
        </w:rPr>
        <w:t xml:space="preserve"> </w:t>
      </w:r>
      <w:r w:rsidRPr="006A4D72">
        <w:rPr>
          <w:lang w:val="fr-CA"/>
        </w:rPr>
        <w:t>et soutenus dans les écoles ontariennes.</w:t>
      </w:r>
    </w:p>
    <w:p w14:paraId="22ABD239" w14:textId="77777777" w:rsidR="0097256A" w:rsidRPr="006A4D72" w:rsidRDefault="0097256A">
      <w:pPr>
        <w:rPr>
          <w:lang w:val="fr-CA"/>
        </w:rPr>
      </w:pPr>
    </w:p>
    <w:sectPr w:rsidR="0097256A" w:rsidRPr="006A4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7CB4" w14:textId="77777777" w:rsidR="00820507" w:rsidRDefault="00820507" w:rsidP="00E962AC">
      <w:r>
        <w:separator/>
      </w:r>
    </w:p>
  </w:endnote>
  <w:endnote w:type="continuationSeparator" w:id="0">
    <w:p w14:paraId="1CBD0532" w14:textId="77777777" w:rsidR="00820507" w:rsidRDefault="00820507" w:rsidP="00E9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kkurat Pro">
    <w:panose1 w:val="020B0504020101020102"/>
    <w:charset w:val="4D"/>
    <w:family w:val="swiss"/>
    <w:notTrueType/>
    <w:pitch w:val="variable"/>
    <w:sig w:usb0="A00000AF" w:usb1="4000316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639E" w14:textId="77777777" w:rsidR="00E962AC" w:rsidRDefault="00E96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4EFA" w14:textId="77777777" w:rsidR="00E962AC" w:rsidRDefault="00E96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F167" w14:textId="77777777" w:rsidR="00E962AC" w:rsidRDefault="00E96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FE35" w14:textId="77777777" w:rsidR="00820507" w:rsidRDefault="00820507" w:rsidP="00E962AC">
      <w:r>
        <w:separator/>
      </w:r>
    </w:p>
  </w:footnote>
  <w:footnote w:type="continuationSeparator" w:id="0">
    <w:p w14:paraId="30F73E31" w14:textId="77777777" w:rsidR="00820507" w:rsidRDefault="00820507" w:rsidP="00E9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FB1C" w14:textId="77777777" w:rsidR="00E962AC" w:rsidRDefault="00E9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6B1E" w14:textId="77777777" w:rsidR="00E962AC" w:rsidRDefault="00E96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FCC7" w14:textId="77777777" w:rsidR="00E962AC" w:rsidRDefault="00E96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7F"/>
    <w:rsid w:val="000D7E26"/>
    <w:rsid w:val="000F2A95"/>
    <w:rsid w:val="00144352"/>
    <w:rsid w:val="001930C7"/>
    <w:rsid w:val="001C3D28"/>
    <w:rsid w:val="001E13D2"/>
    <w:rsid w:val="002139F5"/>
    <w:rsid w:val="002C12C0"/>
    <w:rsid w:val="002D0B9C"/>
    <w:rsid w:val="0030246C"/>
    <w:rsid w:val="003B252C"/>
    <w:rsid w:val="003F5CA1"/>
    <w:rsid w:val="004567A4"/>
    <w:rsid w:val="004B407F"/>
    <w:rsid w:val="005E62C0"/>
    <w:rsid w:val="00683F57"/>
    <w:rsid w:val="006A3A09"/>
    <w:rsid w:val="006A4D72"/>
    <w:rsid w:val="006A6B19"/>
    <w:rsid w:val="00777BA6"/>
    <w:rsid w:val="00820507"/>
    <w:rsid w:val="00897A2E"/>
    <w:rsid w:val="008C2885"/>
    <w:rsid w:val="0092238C"/>
    <w:rsid w:val="0097256A"/>
    <w:rsid w:val="00987773"/>
    <w:rsid w:val="00A05353"/>
    <w:rsid w:val="00AF6DF1"/>
    <w:rsid w:val="00B4389C"/>
    <w:rsid w:val="00B90402"/>
    <w:rsid w:val="00C10439"/>
    <w:rsid w:val="00C107E7"/>
    <w:rsid w:val="00C36C7F"/>
    <w:rsid w:val="00C86EC8"/>
    <w:rsid w:val="00D15BE3"/>
    <w:rsid w:val="00E962AC"/>
    <w:rsid w:val="00EB4F0A"/>
    <w:rsid w:val="00F10878"/>
    <w:rsid w:val="00F42914"/>
    <w:rsid w:val="00F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AF9A"/>
  <w15:chartTrackingRefBased/>
  <w15:docId w15:val="{20249F1A-76B4-6F46-A6A7-18D0C67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kkurat Pro" w:eastAsiaTheme="minorHAnsi" w:hAnsi="Akkurat Pro" w:cs="Times New Roman (Body CS)"/>
        <w:kern w:val="2"/>
        <w:sz w:val="22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0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0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0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0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0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0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D28"/>
    <w:rPr>
      <w:color w:val="0000FF"/>
      <w:u w:val="single"/>
    </w:rPr>
  </w:style>
  <w:style w:type="paragraph" w:styleId="Revision">
    <w:name w:val="Revision"/>
    <w:hidden/>
    <w:uiPriority w:val="99"/>
    <w:semiHidden/>
    <w:rsid w:val="006A6B19"/>
  </w:style>
  <w:style w:type="character" w:styleId="FollowedHyperlink">
    <w:name w:val="FollowedHyperlink"/>
    <w:basedOn w:val="DefaultParagraphFont"/>
    <w:uiPriority w:val="99"/>
    <w:semiHidden/>
    <w:unhideWhenUsed/>
    <w:rsid w:val="006A6B1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2AC"/>
  </w:style>
  <w:style w:type="paragraph" w:styleId="Footer">
    <w:name w:val="footer"/>
    <w:basedOn w:val="Normal"/>
    <w:link w:val="FooterChar"/>
    <w:uiPriority w:val="99"/>
    <w:unhideWhenUsed/>
    <w:rsid w:val="00E96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2AC"/>
  </w:style>
  <w:style w:type="character" w:styleId="CommentReference">
    <w:name w:val="annotation reference"/>
    <w:basedOn w:val="DefaultParagraphFont"/>
    <w:uiPriority w:val="99"/>
    <w:semiHidden/>
    <w:unhideWhenUsed/>
    <w:rsid w:val="0014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3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4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education@ProtegeonsNosEnfants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A7D9D1A449F46B3D4E24BC7D867C4" ma:contentTypeVersion="16" ma:contentTypeDescription="Create a new document." ma:contentTypeScope="" ma:versionID="6f18a18593b7bd857b36431f111f5aea">
  <xsd:schema xmlns:xsd="http://www.w3.org/2001/XMLSchema" xmlns:xs="http://www.w3.org/2001/XMLSchema" xmlns:p="http://schemas.microsoft.com/office/2006/metadata/properties" xmlns:ns2="e301df3c-0283-49c3-a992-f0f107fd9e9e" xmlns:ns3="7dd539ce-f4c2-4d7e-8e89-2abff1404f73" targetNamespace="http://schemas.microsoft.com/office/2006/metadata/properties" ma:root="true" ma:fieldsID="5a57293495890733bbd62c3c0e718a4e" ns2:_="" ns3:_="">
    <xsd:import namespace="e301df3c-0283-49c3-a992-f0f107fd9e9e"/>
    <xsd:import namespace="7dd539ce-f4c2-4d7e-8e89-2abff1404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df3c-0283-49c3-a992-f0f107fd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3a5013-0bf0-4229-8a15-83cecadb662d}" ma:internalName="TaxCatchAll" ma:showField="CatchAllData" ma:web="e301df3c-0283-49c3-a992-f0f107fd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539ce-f4c2-4d7e-8e89-2abff1404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f7d04e-bc54-4c69-bccd-8c2675511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1df3c-0283-49c3-a992-f0f107fd9e9e" xsi:nil="true"/>
    <lcf76f155ced4ddcb4097134ff3c332f xmlns="7dd539ce-f4c2-4d7e-8e89-2abff1404f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D2BC3-D6CA-4A3A-BE16-2514950CFEC5}"/>
</file>

<file path=customXml/itemProps2.xml><?xml version="1.0" encoding="utf-8"?>
<ds:datastoreItem xmlns:ds="http://schemas.openxmlformats.org/officeDocument/2006/customXml" ds:itemID="{5FBD9592-B008-4F99-883D-8A6A6A92B1E5}"/>
</file>

<file path=customXml/itemProps3.xml><?xml version="1.0" encoding="utf-8"?>
<ds:datastoreItem xmlns:ds="http://schemas.openxmlformats.org/officeDocument/2006/customXml" ds:itemID="{5D23E088-70CF-423C-896B-B3CEA2652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Hall</dc:creator>
  <cp:keywords/>
  <dc:description/>
  <cp:lastModifiedBy>Lori Hall</cp:lastModifiedBy>
  <cp:revision>3</cp:revision>
  <dcterms:created xsi:type="dcterms:W3CDTF">2024-05-31T15:29:00Z</dcterms:created>
  <dcterms:modified xsi:type="dcterms:W3CDTF">2024-05-31T15:37:00Z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0x0101004C6A7D9D1A449F46B3D4E24BC7D867C4</vt:lpwstr>
  </property>
</Properties>
</file>